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bottom w:color="auto" w:space="3" w:sz="0" w:val="none"/>
        </w:pBdr>
        <w:shd w:fill="ffffff" w:val="clear"/>
        <w:spacing w:after="300" w:before="0"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keepNext w:val="0"/>
        <w:keepLines w:val="0"/>
        <w:pBdr>
          <w:bottom w:color="auto" w:space="3" w:sz="0" w:val="none"/>
        </w:pBdr>
        <w:shd w:fill="ffffff" w:val="clear"/>
        <w:spacing w:after="30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 - POLÍTICA DE DADOS E QUAL O PAPEL DA COINAGE </w:t>
      </w:r>
    </w:p>
    <w:p w:rsidR="00000000" w:rsidDel="00000000" w:rsidP="00000000" w:rsidRDefault="00000000" w:rsidRPr="00000000" w14:paraId="0000000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sz w:val="24"/>
          <w:szCs w:val="24"/>
          <w:rtl w:val="0"/>
        </w:rPr>
        <w:t xml:space="preserve"> COINAGEtrade, possui como pilar a transparência com os seus usuários e para tanto preza por manter a privacidade de todos com a adequada proteção dos dados sensíveis e/ou pessoais coletados, tendo como base a legislação e regulamentação de proteção e tratamento de dados vigente, portanto, em conformidade com as Leis nº 13.709/2018 (“Lei Geral de Proteção de Dados”) e nº 12.965/2014 (“Marco Civil da Internet”) . </w:t>
      </w:r>
    </w:p>
    <w:p w:rsidR="00000000" w:rsidDel="00000000" w:rsidP="00000000" w:rsidRDefault="00000000" w:rsidRPr="00000000" w14:paraId="00000004">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a </w:t>
      </w:r>
      <w:r w:rsidDel="00000000" w:rsidR="00000000" w:rsidRPr="00000000">
        <w:rPr>
          <w:rFonts w:ascii="Times New Roman" w:cs="Times New Roman" w:eastAsia="Times New Roman" w:hAnsi="Times New Roman"/>
          <w:sz w:val="24"/>
          <w:szCs w:val="24"/>
          <w:rtl w:val="0"/>
        </w:rPr>
        <w:t xml:space="preserve">COINAGEtrade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inicialmente irá coletar informações pertinentes ao navegador de acesso e localização do usuário, endereço de protocolo de internet (IP), data e hora de acesso,  bem como as atividades do usuário no respectivo site. </w:t>
      </w:r>
    </w:p>
    <w:p w:rsidR="00000000" w:rsidDel="00000000" w:rsidP="00000000" w:rsidRDefault="00000000" w:rsidRPr="00000000" w14:paraId="00000006">
      <w:pPr>
        <w:shd w:fill="ffffff" w:val="clear"/>
        <w:spacing w:after="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Caso o acesso se dê via aplicativo, as informações coletadas terão como base a versão do aplicativo utilizado, o sistema operacional do aparelho,  endereço de protocolo de internet (IP), localização do usuário, data e hora de acesso. </w:t>
      </w:r>
    </w:p>
    <w:p w:rsidR="00000000" w:rsidDel="00000000" w:rsidP="00000000" w:rsidRDefault="00000000" w:rsidRPr="00000000" w14:paraId="00000007">
      <w:pPr>
        <w:shd w:fill="ffffff" w:val="clear"/>
        <w:spacing w:after="24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hd w:fill="ffffff" w:val="clear"/>
        <w:spacing w:after="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pBdr>
          <w:bottom w:color="auto" w:space="15" w:sz="0" w:val="none"/>
        </w:pBdr>
        <w:shd w:fill="ffffff" w:val="clear"/>
        <w:spacing w:after="8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 DADOS COLHIDOS PARA PARTICIPAR DA PLATAFORMA  </w:t>
      </w:r>
    </w:p>
    <w:p w:rsidR="00000000" w:rsidDel="00000000" w:rsidP="00000000" w:rsidRDefault="00000000" w:rsidRPr="00000000" w14:paraId="0000000A">
      <w:pPr>
        <w:shd w:fill="ffffff" w:val="clear"/>
        <w:spacing w:after="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criar sua conta e ter acesso a plataforma COINAGEtrade e todas as suas funcionalidades, serão necessários os seguintes dados: </w:t>
      </w:r>
    </w:p>
    <w:p w:rsidR="00000000" w:rsidDel="00000000" w:rsidP="00000000" w:rsidRDefault="00000000" w:rsidRPr="00000000" w14:paraId="0000000B">
      <w:pPr>
        <w:shd w:fill="ffffff" w:val="clear"/>
        <w:spacing w:after="240" w:line="360" w:lineRule="auto"/>
        <w:ind w:left="2267.71653543307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completo, gênero, nascimento, CPF, endereço (domicílio) completo, país de naturalidade, e-mail válido, telefone celular; </w:t>
      </w:r>
    </w:p>
    <w:p w:rsidR="00000000" w:rsidDel="00000000" w:rsidP="00000000" w:rsidRDefault="00000000" w:rsidRPr="00000000" w14:paraId="0000000C">
      <w:pPr>
        <w:shd w:fill="ffffff" w:val="clear"/>
        <w:spacing w:after="240" w:line="360" w:lineRule="auto"/>
        <w:ind w:left="2267.71653543307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-Foto de um documento pessoal válido (frente e verso), podendo ser CNH, RG, DOCUMENTO FUNCIONAL, PASSAPORTE; </w:t>
      </w:r>
    </w:p>
    <w:p w:rsidR="00000000" w:rsidDel="00000000" w:rsidP="00000000" w:rsidRDefault="00000000" w:rsidRPr="00000000" w14:paraId="0000000D">
      <w:pPr>
        <w:shd w:fill="ffffff" w:val="clear"/>
        <w:spacing w:after="240" w:line="360" w:lineRule="auto"/>
        <w:ind w:left="2267.71653543307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-Selfie com o documento pessoal válido (nítida) nos moldes solicitados na plataforma; </w:t>
      </w:r>
    </w:p>
    <w:p w:rsidR="00000000" w:rsidDel="00000000" w:rsidP="00000000" w:rsidRDefault="00000000" w:rsidRPr="00000000" w14:paraId="0000000E">
      <w:pPr>
        <w:shd w:fill="ffffff" w:val="clear"/>
        <w:spacing w:after="240" w:line="360" w:lineRule="auto"/>
        <w:ind w:left="2267.71653543307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-Dados bancários para eventuais transações (atenção deve ser do titular da conta), tais quais: banco, modalidade da conta, conta corrente e chave pix.  </w:t>
      </w:r>
    </w:p>
    <w:p w:rsidR="00000000" w:rsidDel="00000000" w:rsidP="00000000" w:rsidRDefault="00000000" w:rsidRPr="00000000" w14:paraId="0000000F">
      <w:pPr>
        <w:shd w:fill="ffffff" w:val="clear"/>
        <w:spacing w:after="240" w:line="360" w:lineRule="auto"/>
        <w:ind w:left="2267.71653543307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-Serão coletados Nome, Token WPP, CPF, Número de Telefone, Wallet de destino, Documento de Capacidade Financeira, sempre que o usuário realize </w:t>
      </w:r>
      <w:r w:rsidDel="00000000" w:rsidR="00000000" w:rsidRPr="00000000">
        <w:rPr>
          <w:rFonts w:ascii="Times New Roman" w:cs="Times New Roman" w:eastAsia="Times New Roman" w:hAnsi="Times New Roman"/>
          <w:sz w:val="24"/>
          <w:szCs w:val="24"/>
          <w:highlight w:val="white"/>
          <w:rtl w:val="0"/>
        </w:rPr>
        <w:t xml:space="preserve">uma Transação de Criptoativo ou emissão de Ordem de Compra e/ou Ordem de Venda através da Plataforma. </w:t>
      </w:r>
      <w:r w:rsidDel="00000000" w:rsidR="00000000" w:rsidRPr="00000000">
        <w:rPr>
          <w:rtl w:val="0"/>
        </w:rPr>
      </w:r>
    </w:p>
    <w:p w:rsidR="00000000" w:rsidDel="00000000" w:rsidP="00000000" w:rsidRDefault="00000000" w:rsidRPr="00000000" w14:paraId="00000010">
      <w:pPr>
        <w:shd w:fill="ffffff" w:val="clear"/>
        <w:spacing w:after="220" w:line="36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fim, para a coleta de dados de menores entre 16 (dezesseis) e 18 (dezoito) anos, será necessário o menor estar assistido por seu Responsável Legal em todos os atos praticados na plataforma e eventualmente fora dela. </w:t>
      </w:r>
    </w:p>
    <w:p w:rsidR="00000000" w:rsidDel="00000000" w:rsidP="00000000" w:rsidRDefault="00000000" w:rsidRPr="00000000" w14:paraId="00000011">
      <w:pPr>
        <w:shd w:fill="ffffff" w:val="clear"/>
        <w:spacing w:after="220" w:line="36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hd w:fill="ffffff" w:val="clear"/>
        <w:spacing w:after="22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 FINALIDADE E UTILIZAÇÃO DOS DADOS COLETADOS </w:t>
      </w:r>
    </w:p>
    <w:p w:rsidR="00000000" w:rsidDel="00000000" w:rsidP="00000000" w:rsidRDefault="00000000" w:rsidRPr="00000000" w14:paraId="00000013">
      <w:pPr>
        <w:spacing w:after="24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os dados pessoais coletados no processo de tratamento realizado pela COINAGEtrade possuem como finalidades e necessidades os seguintes fatores:  </w:t>
      </w:r>
    </w:p>
    <w:p w:rsidR="00000000" w:rsidDel="00000000" w:rsidP="00000000" w:rsidRDefault="00000000" w:rsidRPr="00000000" w14:paraId="00000014">
      <w:pPr>
        <w:spacing w:after="0" w:line="360" w:lineRule="auto"/>
        <w:ind w:left="2267.716535433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-Possibilitar a criação da conta junto a plataforma, ou seja, cadastro e identificação do usuário na plataforma; </w:t>
      </w:r>
    </w:p>
    <w:p w:rsidR="00000000" w:rsidDel="00000000" w:rsidP="00000000" w:rsidRDefault="00000000" w:rsidRPr="00000000" w14:paraId="00000015">
      <w:pPr>
        <w:keepNext w:val="0"/>
        <w:keepLines w:val="0"/>
        <w:shd w:fill="ffffff" w:val="clear"/>
        <w:spacing w:after="0" w:before="0" w:line="360" w:lineRule="auto"/>
        <w:ind w:left="2267.71653543307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-Analisar a autenticidade das informações repassadas, para possibilitar a abertura de contas; </w:t>
      </w:r>
    </w:p>
    <w:p w:rsidR="00000000" w:rsidDel="00000000" w:rsidP="00000000" w:rsidRDefault="00000000" w:rsidRPr="00000000" w14:paraId="00000016">
      <w:pPr>
        <w:keepNext w:val="0"/>
        <w:keepLines w:val="0"/>
        <w:shd w:fill="ffffff" w:val="clear"/>
        <w:spacing w:before="0" w:line="360" w:lineRule="auto"/>
        <w:ind w:left="2267.71653543307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-Possibilitar que o usuário utilize as funcionalidades da plataforma (transações de ativos, emissão de ordens de compra/venda);</w:t>
      </w:r>
    </w:p>
    <w:p w:rsidR="00000000" w:rsidDel="00000000" w:rsidP="00000000" w:rsidRDefault="00000000" w:rsidRPr="00000000" w14:paraId="00000017">
      <w:pPr>
        <w:keepNext w:val="0"/>
        <w:keepLines w:val="0"/>
        <w:shd w:fill="ffffff" w:val="clear"/>
        <w:spacing w:before="0" w:line="360" w:lineRule="auto"/>
        <w:ind w:left="2267.71653543307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-Eventual publicidade (envio de comunicações/marketing via e-mail, telefone, produtos ou serviços de interesse dos usuário); </w:t>
      </w:r>
    </w:p>
    <w:p w:rsidR="00000000" w:rsidDel="00000000" w:rsidP="00000000" w:rsidRDefault="00000000" w:rsidRPr="00000000" w14:paraId="00000018">
      <w:pPr>
        <w:keepNext w:val="0"/>
        <w:keepLines w:val="0"/>
        <w:shd w:fill="ffffff" w:val="clear"/>
        <w:spacing w:before="0" w:line="360" w:lineRule="auto"/>
        <w:ind w:left="2267.71653543307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-Análise e rastreamento comportamental dos usuários na Plataforma para envio de produtos e/ou serviços;  </w:t>
      </w:r>
    </w:p>
    <w:p w:rsidR="00000000" w:rsidDel="00000000" w:rsidP="00000000" w:rsidRDefault="00000000" w:rsidRPr="00000000" w14:paraId="00000019">
      <w:pPr>
        <w:keepNext w:val="0"/>
        <w:keepLines w:val="0"/>
        <w:shd w:fill="ffffff" w:val="clear"/>
        <w:spacing w:before="0" w:line="360" w:lineRule="auto"/>
        <w:ind w:left="2267.71653543307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segurança das operações realizadas dentro da plataforma, evitando fraudes;</w:t>
      </w:r>
    </w:p>
    <w:p w:rsidR="00000000" w:rsidDel="00000000" w:rsidP="00000000" w:rsidRDefault="00000000" w:rsidRPr="00000000" w14:paraId="0000001A">
      <w:pPr>
        <w:keepNext w:val="0"/>
        <w:keepLines w:val="0"/>
        <w:pBdr>
          <w:bottom w:color="auto" w:space="15" w:sz="0" w:val="none"/>
        </w:pBdr>
        <w:shd w:fill="ffffff" w:val="clear"/>
        <w:spacing w:after="8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Bdr>
          <w:bottom w:color="auto" w:space="15" w:sz="0" w:val="none"/>
        </w:pBdr>
        <w:shd w:fill="ffffff" w:val="clear"/>
        <w:spacing w:after="8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 FORMA DE CONSENTIMENTO </w:t>
      </w:r>
    </w:p>
    <w:p w:rsidR="00000000" w:rsidDel="00000000" w:rsidP="00000000" w:rsidRDefault="00000000" w:rsidRPr="00000000" w14:paraId="0000001C">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consentimento é coletado no momento em que o titular envia formulários ou mensagens por meio de nossas plataformas digitais.</w:t>
      </w:r>
    </w:p>
    <w:p w:rsidR="00000000" w:rsidDel="00000000" w:rsidP="00000000" w:rsidRDefault="00000000" w:rsidRPr="00000000" w14:paraId="0000001D">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Sendo assim, ao clicar no item “Li e aceito”, o usuário concorda expressamente com todas as informações contidas nesta política de privacidade, sendo que na hipótese do usuário não concordar com os termos não poderá utilizar os serviços disponibilizados pela plataforma. </w:t>
      </w:r>
    </w:p>
    <w:p w:rsidR="00000000" w:rsidDel="00000000" w:rsidP="00000000" w:rsidRDefault="00000000" w:rsidRPr="00000000" w14:paraId="0000001E">
      <w:pPr>
        <w:shd w:fill="ffffff" w:val="clear"/>
        <w:spacing w:after="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Bdr>
          <w:bottom w:color="auto" w:space="15" w:sz="0" w:val="none"/>
        </w:pBdr>
        <w:shd w:fill="ffffff" w:val="clear"/>
        <w:spacing w:after="8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 - COMPARTILHAMENTO DE DADOS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keepNext w:val="0"/>
        <w:keepLines w:val="0"/>
        <w:pBdr>
          <w:bottom w:color="auto" w:space="15" w:sz="0" w:val="none"/>
        </w:pBd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COINAGEtrade não divulgará os dados e informações colhidas dos usuários, exceto nas hipóteses de consentimento do usuário, cumprimento de medida legal/judicial ou de eventual obrigação de divulgação. </w:t>
      </w:r>
    </w:p>
    <w:p w:rsidR="00000000" w:rsidDel="00000000" w:rsidP="00000000" w:rsidRDefault="00000000" w:rsidRPr="00000000" w14:paraId="00000021">
      <w:pPr>
        <w:keepNext w:val="0"/>
        <w:keepLines w:val="0"/>
        <w:pBdr>
          <w:bottom w:color="auto" w:space="15" w:sz="0" w:val="none"/>
        </w:pBd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dados coletados poderão ser divulgados para empresas pertencentes ao mesmo grupo econômico da COINAGEtrde, em especial com INFINTY XXXX, para o processamento das compras e vendas de cripotoativos. </w:t>
      </w:r>
    </w:p>
    <w:p w:rsidR="00000000" w:rsidDel="00000000" w:rsidP="00000000" w:rsidRDefault="00000000" w:rsidRPr="00000000" w14:paraId="00000022">
      <w:pPr>
        <w:keepNext w:val="0"/>
        <w:keepLines w:val="0"/>
        <w:pBdr>
          <w:bottom w:color="auto" w:space="15" w:sz="0" w:val="none"/>
        </w:pBd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 o processo de compartilhamento de dados pessoais obedecerá criteriosamente a legislação de proteção de dados vigente.</w:t>
      </w:r>
    </w:p>
    <w:p w:rsidR="00000000" w:rsidDel="00000000" w:rsidP="00000000" w:rsidRDefault="00000000" w:rsidRPr="00000000" w14:paraId="00000023">
      <w:pPr>
        <w:keepNext w:val="0"/>
        <w:keepLines w:val="0"/>
        <w:pBdr>
          <w:bottom w:color="auto" w:space="15" w:sz="0" w:val="none"/>
        </w:pBdr>
        <w:shd w:fill="ffffff" w:val="clear"/>
        <w:spacing w:after="0" w:before="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pBdr>
          <w:bottom w:color="auto" w:space="15" w:sz="0" w:val="none"/>
        </w:pBdr>
        <w:shd w:fill="ffffff" w:val="clear"/>
        <w:spacing w:after="8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 MÉTODOS DE SEGURANÇA APLICADOS PARA A PROTEÇÃO DOS DADOS ARMAZENADOS</w:t>
      </w:r>
    </w:p>
    <w:p w:rsidR="00000000" w:rsidDel="00000000" w:rsidP="00000000" w:rsidRDefault="00000000" w:rsidRPr="00000000" w14:paraId="00000025">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fim de proteger os dados dos titulares, a COINAGEtrade utiliza-se de diversos métodos de segurança, principalmente aqueles previstos nas orientações da ANPD, aplicando a criptografia aos bancos de dados, cláusula de confidencialidade nos contratos com seus colaboradores, bem como a conscientização e treinamento.</w:t>
      </w:r>
    </w:p>
    <w:p w:rsidR="00000000" w:rsidDel="00000000" w:rsidP="00000000" w:rsidRDefault="00000000" w:rsidRPr="00000000" w14:paraId="00000026">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Cumpre esclarecer que o login e a senha de acesso a plataforma são intransferíveis, razão pela qual caso o usuário tenha a ciência de que um terceiro tenha acessado sua conta em razão de roubo, furto e/ou perda das credenciais e/ou dispositivo de acesso, deverá procurar a equipe técnica da plataforma via chat para adoção das medidas de segurança. </w:t>
      </w:r>
    </w:p>
    <w:p w:rsidR="00000000" w:rsidDel="00000000" w:rsidP="00000000" w:rsidRDefault="00000000" w:rsidRPr="00000000" w14:paraId="00000027">
      <w:pPr>
        <w:spacing w:line="360"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keepNext w:val="0"/>
        <w:keepLines w:val="0"/>
        <w:pBdr>
          <w:bottom w:color="auto" w:space="15" w:sz="0" w:val="none"/>
        </w:pBdr>
        <w:shd w:fill="ffffff" w:val="clear"/>
        <w:spacing w:after="8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 FORMA E TEMPO DE ARMAZENAMENTO DOS DADOS </w:t>
      </w:r>
    </w:p>
    <w:p w:rsidR="00000000" w:rsidDel="00000000" w:rsidP="00000000" w:rsidRDefault="00000000" w:rsidRPr="00000000" w14:paraId="0000002A">
      <w:pPr>
        <w:spacing w:before="20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COINAGEtrade aplica política de retenção dos dados pessoais tratados dentro dos conformes da Lei Geral de Proteção de Dados, sendo que este armazenamento permanece até a satisfação da finalidade para as quais os dados pessoais tenham sido coletados, salvo se houver outras necessidades para a sua manutenção, como por exemplo, cumprimento de obrigações legais, regulatórias e contratuais.</w:t>
      </w:r>
    </w:p>
    <w:p w:rsidR="00000000" w:rsidDel="00000000" w:rsidP="00000000" w:rsidRDefault="00000000" w:rsidRPr="00000000" w14:paraId="0000002B">
      <w:pPr>
        <w:spacing w:before="20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Embora seja possível a solicitação para a exclusão parcial ou total de dados pessoais do titular, poderá haver dados pessoais nos bancos de dados que, por necessidade de cumprimento de obrigações legais, não poderão ser excluídos, impedimento que sempre será apresentado para o titular, por este motivo caso possua interesse em excluir os dados anteriormente fornecidos, será necessário contactar a nossa plataforma. </w:t>
      </w:r>
    </w:p>
    <w:p w:rsidR="00000000" w:rsidDel="00000000" w:rsidP="00000000" w:rsidRDefault="00000000" w:rsidRPr="00000000" w14:paraId="0000002C">
      <w:pPr>
        <w:shd w:fill="ffffff" w:val="clear"/>
        <w:spacing w:after="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pBdr>
          <w:bottom w:color="auto" w:space="15" w:sz="0" w:val="none"/>
        </w:pBdr>
        <w:shd w:fill="ffffff" w:val="clear"/>
        <w:spacing w:after="8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 CONHECIMENTO DOS DADOS COLETADOS </w:t>
      </w:r>
    </w:p>
    <w:p w:rsidR="00000000" w:rsidDel="00000000" w:rsidP="00000000" w:rsidRDefault="00000000" w:rsidRPr="00000000" w14:paraId="0000002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requerimento do titular, a COINAGEtrade fornecerá cópia dos dados pessoais coletados até a data do requerimento, em até 07 (sete) dias úteis a contar do processamento da solicitação. </w:t>
      </w:r>
    </w:p>
    <w:p w:rsidR="00000000" w:rsidDel="00000000" w:rsidP="00000000" w:rsidRDefault="00000000" w:rsidRPr="00000000" w14:paraId="0000002F">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hd w:fill="ffffff" w:val="clear"/>
        <w:spacing w:after="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 USO DE COOKIES </w:t>
      </w:r>
    </w:p>
    <w:p w:rsidR="00000000" w:rsidDel="00000000" w:rsidP="00000000" w:rsidRDefault="00000000" w:rsidRPr="00000000" w14:paraId="00000031">
      <w:pPr>
        <w:shd w:fill="ffffff" w:val="clear"/>
        <w:spacing w:after="240"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 usuário concorda que ao acessar a plataforma além dos dados pessoais, são acrescidos cookies no dispositivo utilizado, para fins de identificação do visitante, verificação da conta, reconhecimento de sistema operacional, versão do navegador e endereço de protocolo de internet (IP), além de armazenar  preferências e personalizar o acesso. </w:t>
      </w:r>
      <w:r w:rsidDel="00000000" w:rsidR="00000000" w:rsidRPr="00000000">
        <w:rPr>
          <w:rtl w:val="0"/>
        </w:rPr>
      </w:r>
    </w:p>
    <w:p w:rsidR="00000000" w:rsidDel="00000000" w:rsidP="00000000" w:rsidRDefault="00000000" w:rsidRPr="00000000" w14:paraId="00000032">
      <w:pPr>
        <w:shd w:fill="ffffff" w:val="clear"/>
        <w:spacing w:after="24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keepNext w:val="0"/>
        <w:keepLines w:val="0"/>
        <w:pBdr>
          <w:bottom w:color="auto" w:space="15" w:sz="0" w:val="none"/>
        </w:pBdr>
        <w:shd w:fill="ffffff" w:val="clear"/>
        <w:spacing w:after="8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ENCARREGADO DE DADOS PESSOAIS</w:t>
      </w:r>
      <w:r w:rsidDel="00000000" w:rsidR="00000000" w:rsidRPr="00000000">
        <w:rPr>
          <w:rtl w:val="0"/>
        </w:rPr>
      </w:r>
    </w:p>
    <w:p w:rsidR="00000000" w:rsidDel="00000000" w:rsidP="00000000" w:rsidRDefault="00000000" w:rsidRPr="00000000" w14:paraId="0000003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setor responsável pela recepção de demandas e operações das questões específicas de tratamento dos dados pessoais, está sob a responsabilidade do Setor de Privacidade e Segurança da Informação, o qual poderá ser contactado via chat da plataforma. </w:t>
      </w:r>
    </w:p>
    <w:p w:rsidR="00000000" w:rsidDel="00000000" w:rsidP="00000000" w:rsidRDefault="00000000" w:rsidRPr="00000000" w14:paraId="00000035">
      <w:pPr>
        <w:keepNext w:val="0"/>
        <w:keepLines w:val="0"/>
        <w:pBdr>
          <w:bottom w:color="auto" w:space="15" w:sz="0" w:val="none"/>
        </w:pBdr>
        <w:shd w:fill="ffffff" w:val="clear"/>
        <w:spacing w:after="8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w:t>
      </w:r>
      <w:r w:rsidDel="00000000" w:rsidR="00000000" w:rsidRPr="00000000">
        <w:rPr>
          <w:rFonts w:ascii="Times New Roman" w:cs="Times New Roman" w:eastAsia="Times New Roman" w:hAnsi="Times New Roman"/>
          <w:b w:val="1"/>
          <w:sz w:val="24"/>
          <w:szCs w:val="24"/>
          <w:rtl w:val="0"/>
        </w:rPr>
        <w:t xml:space="preserve"> - EVENTUAL ATUALIZAÇÃO DE DADOS </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Considerando o surgimento de novas tecnologias, o crescimento e aumento do escopo de atuação da COINAGEtrade, assim como o surgimento de novos métodos para o aprimoramento da segurança da informação, a presente política de dados será periodicamente revisada e aprimorada, visando o melhoramento do tratamento de dados realizado pela COINAGEtrade, tendo por norte o aumento da eficiência e refinamento dos processos internos de tratamento de dados</w:t>
      </w:r>
    </w:p>
    <w:p w:rsidR="00000000" w:rsidDel="00000000" w:rsidP="00000000" w:rsidRDefault="00000000" w:rsidRPr="00000000" w14:paraId="00000039">
      <w:pPr>
        <w:spacing w:line="360"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color w:val="333333"/>
          <w:sz w:val="24"/>
          <w:szCs w:val="24"/>
        </w:rPr>
      </w:pPr>
      <w:r w:rsidDel="00000000" w:rsidR="00000000" w:rsidRPr="00000000">
        <w:rPr>
          <w:rtl w:val="0"/>
        </w:rPr>
      </w:r>
    </w:p>
    <w:sectPr>
      <w:pgSz w:h="16834" w:w="11909" w:orient="portrait"/>
      <w:pgMar w:bottom="664.8425196850417"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